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DE5" w:rsidRPr="006D54FD" w:rsidRDefault="009D5DE5" w:rsidP="009D5DE5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4FD">
        <w:rPr>
          <w:rFonts w:ascii="Times New Roman" w:hAnsi="Times New Roman" w:cs="Times New Roman"/>
          <w:b/>
          <w:sz w:val="24"/>
          <w:szCs w:val="24"/>
        </w:rPr>
        <w:t>Velammal College of Engineering and Technology, Madurai – 625 009</w:t>
      </w:r>
    </w:p>
    <w:p w:rsidR="009D5DE5" w:rsidRPr="006D54FD" w:rsidRDefault="009D5DE5" w:rsidP="009D5DE5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4FD">
        <w:rPr>
          <w:rFonts w:ascii="Times New Roman" w:hAnsi="Times New Roman" w:cs="Times New Roman"/>
          <w:b/>
          <w:sz w:val="24"/>
          <w:szCs w:val="24"/>
        </w:rPr>
        <w:t xml:space="preserve">Department of </w:t>
      </w:r>
      <w:r w:rsidR="0010204D" w:rsidRPr="006D54FD">
        <w:rPr>
          <w:rFonts w:ascii="Times New Roman" w:hAnsi="Times New Roman" w:cs="Times New Roman"/>
          <w:b/>
          <w:sz w:val="24"/>
          <w:szCs w:val="24"/>
        </w:rPr>
        <w:t>Computer Science and Engineering</w:t>
      </w:r>
    </w:p>
    <w:p w:rsidR="0010204D" w:rsidRPr="006D54FD" w:rsidRDefault="00A24C50" w:rsidP="009D5DE5">
      <w:pPr>
        <w:pStyle w:val="Header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4FD">
        <w:rPr>
          <w:rFonts w:ascii="Times New Roman" w:hAnsi="Times New Roman" w:cs="Times New Roman"/>
          <w:b/>
          <w:sz w:val="28"/>
          <w:szCs w:val="28"/>
        </w:rPr>
        <w:t>Syllabus</w:t>
      </w:r>
    </w:p>
    <w:p w:rsidR="00A24C50" w:rsidRPr="006D54FD" w:rsidRDefault="00E56A20" w:rsidP="00E56A20">
      <w:pPr>
        <w:pStyle w:val="Header"/>
        <w:tabs>
          <w:tab w:val="clear" w:pos="9360"/>
          <w:tab w:val="left" w:pos="5040"/>
          <w:tab w:val="left" w:pos="5760"/>
        </w:tabs>
        <w:rPr>
          <w:rFonts w:ascii="Times New Roman" w:hAnsi="Times New Roman" w:cs="Times New Roman"/>
          <w:b/>
          <w:sz w:val="28"/>
          <w:szCs w:val="28"/>
        </w:rPr>
      </w:pPr>
      <w:r w:rsidRPr="006D54FD">
        <w:rPr>
          <w:rFonts w:ascii="Times New Roman" w:hAnsi="Times New Roman" w:cs="Times New Roman"/>
          <w:b/>
          <w:sz w:val="28"/>
          <w:szCs w:val="28"/>
        </w:rPr>
        <w:tab/>
      </w:r>
      <w:r w:rsidRPr="006D54FD">
        <w:rPr>
          <w:rFonts w:ascii="Times New Roman" w:hAnsi="Times New Roman" w:cs="Times New Roman"/>
          <w:b/>
          <w:sz w:val="28"/>
          <w:szCs w:val="28"/>
        </w:rPr>
        <w:tab/>
      </w:r>
      <w:r w:rsidRPr="006D54FD">
        <w:rPr>
          <w:rFonts w:ascii="Times New Roman" w:hAnsi="Times New Roman" w:cs="Times New Roman"/>
          <w:b/>
          <w:sz w:val="28"/>
          <w:szCs w:val="28"/>
        </w:rPr>
        <w:tab/>
      </w:r>
      <w:r w:rsidRPr="006D54FD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TableGrid"/>
        <w:tblW w:w="10998" w:type="dxa"/>
        <w:tblLook w:val="04A0"/>
      </w:tblPr>
      <w:tblGrid>
        <w:gridCol w:w="1243"/>
        <w:gridCol w:w="986"/>
        <w:gridCol w:w="1875"/>
        <w:gridCol w:w="1526"/>
        <w:gridCol w:w="1527"/>
        <w:gridCol w:w="1936"/>
        <w:gridCol w:w="1905"/>
      </w:tblGrid>
      <w:tr w:rsidR="009D5DE5" w:rsidRPr="006D54FD" w:rsidTr="006D54FD">
        <w:trPr>
          <w:trHeight w:val="503"/>
        </w:trPr>
        <w:tc>
          <w:tcPr>
            <w:tcW w:w="2229" w:type="dxa"/>
            <w:gridSpan w:val="2"/>
            <w:vAlign w:val="center"/>
          </w:tcPr>
          <w:p w:rsidR="009D5DE5" w:rsidRPr="006D54FD" w:rsidRDefault="009D5DE5" w:rsidP="00102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4FD">
              <w:rPr>
                <w:rFonts w:ascii="Times New Roman" w:hAnsi="Times New Roman" w:cs="Times New Roman"/>
                <w:b/>
                <w:sz w:val="24"/>
                <w:szCs w:val="24"/>
              </w:rPr>
              <w:t>Course Code</w:t>
            </w:r>
            <w:r w:rsidR="0010204D" w:rsidRPr="006D54FD">
              <w:rPr>
                <w:rFonts w:ascii="Times New Roman" w:hAnsi="Times New Roman" w:cs="Times New Roman"/>
                <w:b/>
                <w:sz w:val="24"/>
                <w:szCs w:val="24"/>
              </w:rPr>
              <w:t>-Title</w:t>
            </w:r>
          </w:p>
        </w:tc>
        <w:tc>
          <w:tcPr>
            <w:tcW w:w="8769" w:type="dxa"/>
            <w:gridSpan w:val="5"/>
            <w:vAlign w:val="center"/>
          </w:tcPr>
          <w:p w:rsidR="009D5DE5" w:rsidRPr="006D54FD" w:rsidRDefault="00F45A80" w:rsidP="006D5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4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CS6703</w:t>
            </w:r>
            <w:r w:rsidR="006D54FD" w:rsidRPr="006D54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D54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/GRID AND CLOUD COMPUTING</w:t>
            </w:r>
          </w:p>
        </w:tc>
      </w:tr>
      <w:tr w:rsidR="009D5DE5" w:rsidRPr="006D54FD" w:rsidTr="006D54FD">
        <w:trPr>
          <w:trHeight w:val="350"/>
        </w:trPr>
        <w:tc>
          <w:tcPr>
            <w:tcW w:w="2229" w:type="dxa"/>
            <w:gridSpan w:val="2"/>
            <w:vAlign w:val="center"/>
          </w:tcPr>
          <w:p w:rsidR="009D5DE5" w:rsidRPr="006D54FD" w:rsidRDefault="0010204D" w:rsidP="001A2E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4FD">
              <w:rPr>
                <w:rFonts w:ascii="Times New Roman" w:hAnsi="Times New Roman" w:cs="Times New Roman"/>
                <w:b/>
                <w:sz w:val="24"/>
                <w:szCs w:val="24"/>
              </w:rPr>
              <w:t>Course Component</w:t>
            </w:r>
          </w:p>
        </w:tc>
        <w:tc>
          <w:tcPr>
            <w:tcW w:w="8769" w:type="dxa"/>
            <w:gridSpan w:val="5"/>
            <w:vAlign w:val="center"/>
          </w:tcPr>
          <w:p w:rsidR="009D5DE5" w:rsidRPr="006D54FD" w:rsidRDefault="001439C8" w:rsidP="009E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4FD"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</w:p>
        </w:tc>
      </w:tr>
      <w:tr w:rsidR="0010204D" w:rsidRPr="006D54FD" w:rsidTr="006D54FD">
        <w:trPr>
          <w:trHeight w:val="368"/>
        </w:trPr>
        <w:tc>
          <w:tcPr>
            <w:tcW w:w="2229" w:type="dxa"/>
            <w:gridSpan w:val="2"/>
            <w:vMerge w:val="restart"/>
            <w:vAlign w:val="center"/>
          </w:tcPr>
          <w:p w:rsidR="0010204D" w:rsidRPr="006D54FD" w:rsidRDefault="0010204D" w:rsidP="001A2E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4FD">
              <w:rPr>
                <w:rFonts w:ascii="Times New Roman" w:hAnsi="Times New Roman" w:cs="Times New Roman"/>
                <w:b/>
                <w:sz w:val="24"/>
                <w:szCs w:val="24"/>
              </w:rPr>
              <w:t>Contact Hours</w:t>
            </w:r>
          </w:p>
        </w:tc>
        <w:tc>
          <w:tcPr>
            <w:tcW w:w="1875" w:type="dxa"/>
          </w:tcPr>
          <w:p w:rsidR="0010204D" w:rsidRPr="006D54FD" w:rsidRDefault="0010204D" w:rsidP="00E5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4FD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</w:p>
        </w:tc>
        <w:tc>
          <w:tcPr>
            <w:tcW w:w="1526" w:type="dxa"/>
          </w:tcPr>
          <w:p w:rsidR="0010204D" w:rsidRPr="006D54FD" w:rsidRDefault="0010204D" w:rsidP="00E56A20">
            <w:pPr>
              <w:ind w:left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4FD">
              <w:rPr>
                <w:rFonts w:ascii="Times New Roman" w:hAnsi="Times New Roman" w:cs="Times New Roman"/>
                <w:sz w:val="24"/>
                <w:szCs w:val="24"/>
              </w:rPr>
              <w:t>Tutorial</w:t>
            </w:r>
          </w:p>
        </w:tc>
        <w:tc>
          <w:tcPr>
            <w:tcW w:w="1527" w:type="dxa"/>
          </w:tcPr>
          <w:p w:rsidR="0010204D" w:rsidRPr="006D54FD" w:rsidRDefault="0010204D" w:rsidP="00E56A20">
            <w:pPr>
              <w:ind w:left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4FD"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</w:p>
        </w:tc>
        <w:tc>
          <w:tcPr>
            <w:tcW w:w="1936" w:type="dxa"/>
          </w:tcPr>
          <w:p w:rsidR="0010204D" w:rsidRPr="006D54FD" w:rsidRDefault="0010204D" w:rsidP="00E56A20">
            <w:pPr>
              <w:ind w:left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4FD">
              <w:rPr>
                <w:rFonts w:ascii="Times New Roman" w:hAnsi="Times New Roman" w:cs="Times New Roman"/>
                <w:sz w:val="24"/>
                <w:szCs w:val="24"/>
              </w:rPr>
              <w:t>Total Hours</w:t>
            </w:r>
          </w:p>
        </w:tc>
        <w:tc>
          <w:tcPr>
            <w:tcW w:w="1905" w:type="dxa"/>
            <w:vAlign w:val="center"/>
          </w:tcPr>
          <w:p w:rsidR="0010204D" w:rsidRPr="006D54FD" w:rsidRDefault="0010204D" w:rsidP="00E56A20">
            <w:pPr>
              <w:ind w:left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4FD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</w:p>
        </w:tc>
      </w:tr>
      <w:tr w:rsidR="0010204D" w:rsidRPr="006D54FD" w:rsidTr="006D54FD">
        <w:trPr>
          <w:trHeight w:val="368"/>
        </w:trPr>
        <w:tc>
          <w:tcPr>
            <w:tcW w:w="2229" w:type="dxa"/>
            <w:gridSpan w:val="2"/>
            <w:vMerge/>
            <w:vAlign w:val="center"/>
          </w:tcPr>
          <w:p w:rsidR="0010204D" w:rsidRPr="006D54FD" w:rsidRDefault="0010204D" w:rsidP="001A2E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:rsidR="0010204D" w:rsidRPr="006D54FD" w:rsidRDefault="003D4D54" w:rsidP="00E5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4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6" w:type="dxa"/>
          </w:tcPr>
          <w:p w:rsidR="0010204D" w:rsidRPr="006D54FD" w:rsidRDefault="009E7936" w:rsidP="00E56A20">
            <w:pPr>
              <w:ind w:left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4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7" w:type="dxa"/>
          </w:tcPr>
          <w:p w:rsidR="0010204D" w:rsidRPr="006D54FD" w:rsidRDefault="003D4D54" w:rsidP="00E56A20">
            <w:pPr>
              <w:ind w:left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4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6" w:type="dxa"/>
          </w:tcPr>
          <w:p w:rsidR="0010204D" w:rsidRPr="006D54FD" w:rsidRDefault="009E7936" w:rsidP="00E56A20">
            <w:pPr>
              <w:ind w:left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4F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05" w:type="dxa"/>
            <w:vAlign w:val="center"/>
          </w:tcPr>
          <w:p w:rsidR="0010204D" w:rsidRPr="006D54FD" w:rsidRDefault="003D4D54" w:rsidP="00E56A20">
            <w:pPr>
              <w:ind w:left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4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A2298" w:rsidRPr="006D54FD" w:rsidTr="006D54FD">
        <w:trPr>
          <w:trHeight w:val="358"/>
        </w:trPr>
        <w:tc>
          <w:tcPr>
            <w:tcW w:w="2229" w:type="dxa"/>
            <w:gridSpan w:val="2"/>
            <w:vMerge w:val="restart"/>
            <w:vAlign w:val="center"/>
          </w:tcPr>
          <w:p w:rsidR="003A2298" w:rsidRPr="006D54FD" w:rsidRDefault="003A2298" w:rsidP="003A22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4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Course Assessment methods </w:t>
            </w:r>
          </w:p>
        </w:tc>
        <w:tc>
          <w:tcPr>
            <w:tcW w:w="4928" w:type="dxa"/>
            <w:gridSpan w:val="3"/>
          </w:tcPr>
          <w:p w:rsidR="003A2298" w:rsidRPr="006D54FD" w:rsidRDefault="003A2298" w:rsidP="0010204D">
            <w:pPr>
              <w:ind w:left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6D54FD">
              <w:rPr>
                <w:rFonts w:ascii="Times New Roman" w:hAnsi="Times New Roman" w:cs="Times New Roman"/>
                <w:b/>
                <w:sz w:val="24"/>
                <w:szCs w:val="24"/>
              </w:rPr>
              <w:t>Continuous</w:t>
            </w:r>
          </w:p>
        </w:tc>
        <w:tc>
          <w:tcPr>
            <w:tcW w:w="3841" w:type="dxa"/>
            <w:gridSpan w:val="2"/>
          </w:tcPr>
          <w:p w:rsidR="003A2298" w:rsidRPr="006D54FD" w:rsidRDefault="003A2298" w:rsidP="0010204D">
            <w:pPr>
              <w:ind w:left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6D54FD">
              <w:rPr>
                <w:rFonts w:ascii="Times New Roman" w:hAnsi="Times New Roman" w:cs="Times New Roman"/>
                <w:b/>
                <w:sz w:val="24"/>
                <w:szCs w:val="24"/>
              </w:rPr>
              <w:t>Semester-end assessment</w:t>
            </w:r>
          </w:p>
        </w:tc>
      </w:tr>
      <w:tr w:rsidR="003A2298" w:rsidRPr="006D54FD" w:rsidTr="006D54FD">
        <w:trPr>
          <w:trHeight w:val="495"/>
        </w:trPr>
        <w:tc>
          <w:tcPr>
            <w:tcW w:w="2229" w:type="dxa"/>
            <w:gridSpan w:val="2"/>
            <w:vMerge/>
            <w:vAlign w:val="center"/>
          </w:tcPr>
          <w:p w:rsidR="003A2298" w:rsidRPr="006D54FD" w:rsidRDefault="003A2298" w:rsidP="003A22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8" w:type="dxa"/>
            <w:gridSpan w:val="3"/>
          </w:tcPr>
          <w:p w:rsidR="003D4D54" w:rsidRPr="006D54FD" w:rsidRDefault="003D4D54" w:rsidP="003D4D54">
            <w:pPr>
              <w:ind w:left="2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4FD">
              <w:rPr>
                <w:rFonts w:ascii="Times New Roman" w:hAnsi="Times New Roman" w:cs="Times New Roman"/>
                <w:b/>
                <w:sz w:val="24"/>
                <w:szCs w:val="24"/>
              </w:rPr>
              <w:t>Cycle Tests</w:t>
            </w:r>
          </w:p>
          <w:p w:rsidR="003D4D54" w:rsidRPr="006D54FD" w:rsidRDefault="003D4D54" w:rsidP="003D4D54">
            <w:pPr>
              <w:ind w:left="2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4FD">
              <w:rPr>
                <w:rFonts w:ascii="Times New Roman" w:hAnsi="Times New Roman" w:cs="Times New Roman"/>
                <w:b/>
                <w:sz w:val="24"/>
                <w:szCs w:val="24"/>
              </w:rPr>
              <w:t>Model Exam</w:t>
            </w:r>
          </w:p>
          <w:p w:rsidR="00A176AF" w:rsidRPr="006D54FD" w:rsidRDefault="003D4D54" w:rsidP="003D4D54">
            <w:pPr>
              <w:ind w:left="2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4FD">
              <w:rPr>
                <w:rFonts w:ascii="Times New Roman" w:hAnsi="Times New Roman" w:cs="Times New Roman"/>
                <w:b/>
                <w:sz w:val="24"/>
                <w:szCs w:val="24"/>
              </w:rPr>
              <w:t>Assignments</w:t>
            </w:r>
          </w:p>
        </w:tc>
        <w:tc>
          <w:tcPr>
            <w:tcW w:w="3841" w:type="dxa"/>
            <w:gridSpan w:val="2"/>
          </w:tcPr>
          <w:p w:rsidR="003A2298" w:rsidRPr="006D54FD" w:rsidRDefault="00264386" w:rsidP="0010204D">
            <w:pPr>
              <w:ind w:left="2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4FD">
              <w:rPr>
                <w:rFonts w:ascii="Times New Roman" w:hAnsi="Times New Roman" w:cs="Times New Roman"/>
                <w:b/>
                <w:sz w:val="24"/>
                <w:szCs w:val="24"/>
              </w:rPr>
              <w:t>Student Course exit survey</w:t>
            </w:r>
          </w:p>
        </w:tc>
      </w:tr>
      <w:tr w:rsidR="0010204D" w:rsidRPr="006D54FD" w:rsidTr="006D54FD">
        <w:trPr>
          <w:trHeight w:val="368"/>
        </w:trPr>
        <w:tc>
          <w:tcPr>
            <w:tcW w:w="2229" w:type="dxa"/>
            <w:gridSpan w:val="2"/>
            <w:vAlign w:val="center"/>
          </w:tcPr>
          <w:p w:rsidR="0010204D" w:rsidRPr="006D54FD" w:rsidRDefault="0010204D" w:rsidP="003414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4FD">
              <w:rPr>
                <w:rFonts w:ascii="Times New Roman" w:hAnsi="Times New Roman" w:cs="Times New Roman"/>
                <w:b/>
                <w:sz w:val="24"/>
                <w:szCs w:val="24"/>
              </w:rPr>
              <w:t>Prerequisite Courses</w:t>
            </w:r>
          </w:p>
        </w:tc>
        <w:tc>
          <w:tcPr>
            <w:tcW w:w="8769" w:type="dxa"/>
            <w:gridSpan w:val="5"/>
            <w:vAlign w:val="center"/>
          </w:tcPr>
          <w:p w:rsidR="00B43D3C" w:rsidRPr="006D54FD" w:rsidRDefault="003D4D54" w:rsidP="003D4D54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  <w:r w:rsidRPr="006D54FD">
              <w:rPr>
                <w:rFonts w:ascii="Times New Roman" w:hAnsi="Times New Roman"/>
                <w:sz w:val="24"/>
                <w:szCs w:val="24"/>
              </w:rPr>
              <w:t>K</w:t>
            </w:r>
            <w:r w:rsidR="001439C8" w:rsidRPr="006D54FD">
              <w:rPr>
                <w:rFonts w:ascii="Times New Roman" w:hAnsi="Times New Roman"/>
                <w:sz w:val="24"/>
                <w:szCs w:val="24"/>
              </w:rPr>
              <w:t xml:space="preserve">nowledge in </w:t>
            </w:r>
            <w:r w:rsidR="00104BC5" w:rsidRPr="006D54FD">
              <w:rPr>
                <w:rFonts w:ascii="Times New Roman" w:hAnsi="Times New Roman"/>
                <w:sz w:val="24"/>
                <w:szCs w:val="24"/>
              </w:rPr>
              <w:t>Computer Networks,</w:t>
            </w:r>
            <w:bookmarkStart w:id="0" w:name="_GoBack"/>
            <w:bookmarkEnd w:id="0"/>
            <w:r w:rsidR="001439C8" w:rsidRPr="006D54FD">
              <w:rPr>
                <w:rFonts w:ascii="Times New Roman" w:hAnsi="Times New Roman"/>
                <w:sz w:val="24"/>
                <w:szCs w:val="24"/>
              </w:rPr>
              <w:t>Distributed Systems</w:t>
            </w:r>
          </w:p>
        </w:tc>
      </w:tr>
      <w:tr w:rsidR="0010204D" w:rsidRPr="006D54FD" w:rsidTr="006D54FD">
        <w:trPr>
          <w:trHeight w:val="647"/>
        </w:trPr>
        <w:tc>
          <w:tcPr>
            <w:tcW w:w="2229" w:type="dxa"/>
            <w:gridSpan w:val="2"/>
            <w:tcBorders>
              <w:bottom w:val="single" w:sz="4" w:space="0" w:color="auto"/>
            </w:tcBorders>
            <w:vAlign w:val="center"/>
          </w:tcPr>
          <w:p w:rsidR="0010204D" w:rsidRPr="006D54FD" w:rsidRDefault="0010204D" w:rsidP="001A2E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aps/>
                <w:snapToGrid w:val="0"/>
                <w:color w:val="000000"/>
                <w:sz w:val="24"/>
                <w:szCs w:val="24"/>
              </w:rPr>
            </w:pPr>
            <w:r w:rsidRPr="006D54FD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Course Objective</w:t>
            </w:r>
            <w:r w:rsidRPr="006D54FD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ab/>
            </w:r>
          </w:p>
          <w:p w:rsidR="0010204D" w:rsidRPr="006D54FD" w:rsidRDefault="0010204D" w:rsidP="001A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9" w:type="dxa"/>
            <w:gridSpan w:val="5"/>
            <w:tcBorders>
              <w:bottom w:val="single" w:sz="4" w:space="0" w:color="auto"/>
            </w:tcBorders>
            <w:vAlign w:val="center"/>
          </w:tcPr>
          <w:p w:rsidR="00A176AF" w:rsidRPr="006D54FD" w:rsidRDefault="00A24C50" w:rsidP="00A24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4FD">
              <w:rPr>
                <w:rFonts w:ascii="Times New Roman" w:hAnsi="Times New Roman" w:cs="Times New Roman"/>
                <w:sz w:val="24"/>
                <w:szCs w:val="24"/>
              </w:rPr>
              <w:t>The student should be made to:</w:t>
            </w:r>
          </w:p>
          <w:p w:rsidR="001439C8" w:rsidRPr="006D54FD" w:rsidRDefault="001439C8" w:rsidP="001439C8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54FD">
              <w:rPr>
                <w:rFonts w:ascii="Times New Roman" w:hAnsi="Times New Roman"/>
                <w:sz w:val="24"/>
                <w:szCs w:val="24"/>
              </w:rPr>
              <w:t xml:space="preserve">Understand how Grid computing helps in solving large scale scientific problems. </w:t>
            </w:r>
          </w:p>
          <w:p w:rsidR="001439C8" w:rsidRPr="006D54FD" w:rsidRDefault="001439C8" w:rsidP="001439C8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54FD">
              <w:rPr>
                <w:rFonts w:ascii="Times New Roman" w:hAnsi="Times New Roman"/>
                <w:sz w:val="24"/>
                <w:szCs w:val="24"/>
              </w:rPr>
              <w:t xml:space="preserve">Gain knowledge on the concept of virtualization that is fundamental to cloud computing. </w:t>
            </w:r>
          </w:p>
          <w:p w:rsidR="001439C8" w:rsidRPr="006D54FD" w:rsidRDefault="001439C8" w:rsidP="001439C8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54FD">
              <w:rPr>
                <w:rFonts w:ascii="Times New Roman" w:hAnsi="Times New Roman"/>
                <w:sz w:val="24"/>
                <w:szCs w:val="24"/>
              </w:rPr>
              <w:t xml:space="preserve">Learn how to program the grid and the cloud. </w:t>
            </w:r>
          </w:p>
          <w:p w:rsidR="0010204D" w:rsidRPr="006D54FD" w:rsidRDefault="001439C8" w:rsidP="001439C8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54FD">
              <w:rPr>
                <w:rFonts w:ascii="Times New Roman" w:hAnsi="Times New Roman"/>
                <w:sz w:val="24"/>
                <w:szCs w:val="24"/>
              </w:rPr>
              <w:t>Understand the security issues in the grid and the cloud environment.</w:t>
            </w:r>
          </w:p>
        </w:tc>
      </w:tr>
      <w:tr w:rsidR="00264386" w:rsidRPr="006D54FD" w:rsidTr="006D54FD">
        <w:trPr>
          <w:trHeight w:val="7274"/>
        </w:trPr>
        <w:tc>
          <w:tcPr>
            <w:tcW w:w="10998" w:type="dxa"/>
            <w:gridSpan w:val="7"/>
            <w:tcBorders>
              <w:bottom w:val="single" w:sz="4" w:space="0" w:color="auto"/>
            </w:tcBorders>
            <w:vAlign w:val="center"/>
          </w:tcPr>
          <w:p w:rsidR="003E7D1C" w:rsidRPr="006D54FD" w:rsidRDefault="003E7D1C" w:rsidP="003E7D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54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TOPICS TO BE COVERED</w:t>
            </w:r>
          </w:p>
          <w:p w:rsidR="00104BC5" w:rsidRPr="006D54FD" w:rsidRDefault="00104BC5" w:rsidP="00104B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54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UNIT I </w:t>
            </w:r>
            <w:r w:rsidR="006D54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D54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INTRODUCTION </w:t>
            </w:r>
            <w:r w:rsidRPr="006D54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6D54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6D54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6D54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6D54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6D54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6D54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="006D54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</w:t>
            </w:r>
            <w:r w:rsidRPr="006D54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  <w:p w:rsidR="00104BC5" w:rsidRPr="006D54FD" w:rsidRDefault="00104BC5" w:rsidP="006D54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54FD">
              <w:rPr>
                <w:rFonts w:ascii="Times New Roman" w:hAnsi="Times New Roman" w:cs="Times New Roman"/>
                <w:bCs/>
                <w:sz w:val="24"/>
                <w:szCs w:val="24"/>
              </w:rPr>
              <w:t>Evolution of Distributed computing: Scalable computing over the Internet – Technologies for network based systems – clusters of cooperative computers - Grid computing Infrastructures – cloud computing - service oriented architecture – Introduction to Grid Architecture and standards – Elements of Grid – Overview of Grid Architecture</w:t>
            </w:r>
            <w:r w:rsidRPr="006D54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04BC5" w:rsidRPr="006D54FD" w:rsidRDefault="00104BC5" w:rsidP="00104B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54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UNIT II GRID SERVICES </w:t>
            </w:r>
            <w:r w:rsidRPr="006D54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6D54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6D54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6D54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6D54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6D54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6D54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="006D54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</w:t>
            </w:r>
            <w:r w:rsidRPr="006D54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  <w:p w:rsidR="00104BC5" w:rsidRPr="006D54FD" w:rsidRDefault="00104BC5" w:rsidP="006D54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54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Introduction to Open Grid Services Architecture (OGSA) – Motivation – Functionality Requirements – Practical &amp; Detailed view of OGSA/OGSI – Data intensive grid service models – OGSA services. </w:t>
            </w:r>
          </w:p>
          <w:p w:rsidR="00104BC5" w:rsidRPr="006D54FD" w:rsidRDefault="00104BC5" w:rsidP="00104B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54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 III VIRTUALIZATION</w:t>
            </w:r>
            <w:r w:rsidRPr="006D54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6D54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6D54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6D54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6D54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6D54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6D54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 xml:space="preserve"> </w:t>
            </w:r>
            <w:r w:rsidR="006D54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</w:t>
            </w:r>
            <w:r w:rsidRPr="006D54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  <w:p w:rsidR="00104BC5" w:rsidRPr="006D54FD" w:rsidRDefault="00104BC5" w:rsidP="006D54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54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Cloud deployment models: public, private, hybrid, community – Categories of cloud computing: Everything as a service: Infrastructure, platform, software - Pros and Cons of cloud computing – Implementation levels of virtualization – virtualization structure – virtualization of CPU, Memory and I/O devices – virtual clusters and Resource Management – Virtualization for data center automation. </w:t>
            </w:r>
          </w:p>
          <w:p w:rsidR="00104BC5" w:rsidRPr="006D54FD" w:rsidRDefault="00104BC5" w:rsidP="00104B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54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UNIT IV PROGRAMMING MODEL </w:t>
            </w:r>
            <w:r w:rsidRPr="006D54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6D54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6D54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6D54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6D54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6D54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6D54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="006D54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</w:t>
            </w:r>
            <w:r w:rsidRPr="006D54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  <w:p w:rsidR="00104BC5" w:rsidRPr="006D54FD" w:rsidRDefault="00104BC5" w:rsidP="006D54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54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Open source grid middleware packages – Globus Toolkit (GT4) Architecture , Configuration – Usage of Globus – Main components and Programming model - Introduction to Hadoop Framework - </w:t>
            </w:r>
            <w:proofErr w:type="spellStart"/>
            <w:r w:rsidRPr="006D54FD">
              <w:rPr>
                <w:rFonts w:ascii="Times New Roman" w:hAnsi="Times New Roman" w:cs="Times New Roman"/>
                <w:bCs/>
                <w:sz w:val="24"/>
                <w:szCs w:val="24"/>
              </w:rPr>
              <w:t>Mapreduce</w:t>
            </w:r>
            <w:proofErr w:type="spellEnd"/>
            <w:r w:rsidRPr="006D54FD">
              <w:rPr>
                <w:rFonts w:ascii="Times New Roman" w:hAnsi="Times New Roman" w:cs="Times New Roman"/>
                <w:bCs/>
                <w:sz w:val="24"/>
                <w:szCs w:val="24"/>
              </w:rPr>
              <w:t>, Input splitting, map and reduce functions, specifying input and output parameters, configuring and running a job – Design of Hadoop file system, HDFS concepts, command line and java interface, dataflow of File read &amp; File write.</w:t>
            </w:r>
          </w:p>
          <w:p w:rsidR="00104BC5" w:rsidRPr="006D54FD" w:rsidRDefault="00104BC5" w:rsidP="00104B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54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UNIT V SECURITY </w:t>
            </w:r>
            <w:r w:rsidRPr="006D54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6D54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6D54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6D54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6D54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6D54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6D54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6D54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="006D54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</w:t>
            </w:r>
            <w:r w:rsidRPr="006D54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 </w:t>
            </w:r>
          </w:p>
          <w:p w:rsidR="006D54FD" w:rsidRDefault="00104BC5" w:rsidP="006D54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54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Trust models for Grid security environment – Authentication and Authorization methods – Grid security infrastructure – Cloud Infrastructure security: network, host and application level – aspects of data security, provider data and its security, Identity and access management architecture, IAM practices in the cloud, </w:t>
            </w:r>
            <w:proofErr w:type="spellStart"/>
            <w:r w:rsidRPr="006D54FD">
              <w:rPr>
                <w:rFonts w:ascii="Times New Roman" w:hAnsi="Times New Roman" w:cs="Times New Roman"/>
                <w:bCs/>
                <w:sz w:val="24"/>
                <w:szCs w:val="24"/>
              </w:rPr>
              <w:t>SaaS</w:t>
            </w:r>
            <w:proofErr w:type="spellEnd"/>
            <w:r w:rsidRPr="006D54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6D54FD">
              <w:rPr>
                <w:rFonts w:ascii="Times New Roman" w:hAnsi="Times New Roman" w:cs="Times New Roman"/>
                <w:bCs/>
                <w:sz w:val="24"/>
                <w:szCs w:val="24"/>
              </w:rPr>
              <w:t>PaaS</w:t>
            </w:r>
            <w:proofErr w:type="spellEnd"/>
            <w:r w:rsidRPr="006D54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6D54FD">
              <w:rPr>
                <w:rFonts w:ascii="Times New Roman" w:hAnsi="Times New Roman" w:cs="Times New Roman"/>
                <w:bCs/>
                <w:sz w:val="24"/>
                <w:szCs w:val="24"/>
              </w:rPr>
              <w:t>IaaS</w:t>
            </w:r>
            <w:proofErr w:type="spellEnd"/>
            <w:r w:rsidRPr="006D54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availability in the cloud, Key privacy issues in the cloud.</w:t>
            </w:r>
          </w:p>
          <w:p w:rsidR="006D54FD" w:rsidRDefault="006D54FD" w:rsidP="006D54F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4BC5" w:rsidRPr="006D54FD" w:rsidRDefault="006D54FD" w:rsidP="006D54F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   </w:t>
            </w:r>
            <w:r w:rsidR="003E7D1C" w:rsidRPr="006D54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: 45</w:t>
            </w:r>
          </w:p>
        </w:tc>
      </w:tr>
      <w:tr w:rsidR="006D54FD" w:rsidRPr="006D54FD" w:rsidTr="006D54FD">
        <w:trPr>
          <w:trHeight w:val="242"/>
        </w:trPr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4FD" w:rsidRPr="006D54FD" w:rsidRDefault="006D54FD" w:rsidP="00E813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4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Course Outcomes</w:t>
            </w:r>
          </w:p>
        </w:tc>
        <w:tc>
          <w:tcPr>
            <w:tcW w:w="975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4FD" w:rsidRPr="006D54FD" w:rsidRDefault="006D54FD" w:rsidP="006D54F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4FD">
              <w:rPr>
                <w:rFonts w:ascii="Times New Roman" w:hAnsi="Times New Roman" w:cs="Times New Roman"/>
                <w:b/>
                <w:sz w:val="24"/>
                <w:szCs w:val="24"/>
              </w:rPr>
              <w:t>Upon completion of the course the student will</w:t>
            </w:r>
          </w:p>
          <w:p w:rsidR="006D54FD" w:rsidRPr="006D54FD" w:rsidRDefault="006D54FD" w:rsidP="006D54FD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54FD">
              <w:rPr>
                <w:rFonts w:ascii="Times New Roman" w:hAnsi="Times New Roman" w:cs="Times New Roman"/>
                <w:b/>
                <w:sz w:val="24"/>
                <w:szCs w:val="24"/>
              </w:rPr>
              <w:t>CO1:</w:t>
            </w:r>
            <w:r w:rsidRPr="006D54FD">
              <w:rPr>
                <w:rFonts w:ascii="Times New Roman" w:hAnsi="Times New Roman" w:cs="Times New Roman"/>
                <w:sz w:val="24"/>
                <w:szCs w:val="24"/>
              </w:rPr>
              <w:tab/>
              <w:t>Describe the evolution of distributed computing</w:t>
            </w:r>
            <w:r w:rsidRPr="006D54FD">
              <w:rPr>
                <w:rFonts w:ascii="Times New Roman" w:hAnsi="Times New Roman" w:cs="Times New Roman"/>
                <w:bCs/>
                <w:sz w:val="24"/>
                <w:szCs w:val="24"/>
              </w:rPr>
              <w:t>[K2]</w:t>
            </w:r>
          </w:p>
          <w:p w:rsidR="006D54FD" w:rsidRPr="006D54FD" w:rsidRDefault="006D54FD" w:rsidP="006D54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54FD">
              <w:rPr>
                <w:rFonts w:ascii="Times New Roman" w:hAnsi="Times New Roman" w:cs="Times New Roman"/>
                <w:b/>
                <w:sz w:val="24"/>
                <w:szCs w:val="24"/>
              </w:rPr>
              <w:t>CO2:</w:t>
            </w:r>
            <w:r w:rsidRPr="006D54F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Explain the architecture, standards, elements and services of grid computing </w:t>
            </w:r>
            <w:r w:rsidRPr="006D54FD">
              <w:rPr>
                <w:rFonts w:ascii="Times New Roman" w:hAnsi="Times New Roman" w:cs="Times New Roman"/>
                <w:bCs/>
                <w:sz w:val="24"/>
                <w:szCs w:val="24"/>
              </w:rPr>
              <w:t>[K2]</w:t>
            </w:r>
          </w:p>
          <w:p w:rsidR="006D54FD" w:rsidRPr="006D54FD" w:rsidRDefault="006D54FD" w:rsidP="006D54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54FD">
              <w:rPr>
                <w:rFonts w:ascii="Times New Roman" w:hAnsi="Times New Roman" w:cs="Times New Roman"/>
                <w:b/>
                <w:sz w:val="24"/>
                <w:szCs w:val="24"/>
              </w:rPr>
              <w:t>CO3:</w:t>
            </w:r>
            <w:r w:rsidR="000C06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6D54FD">
              <w:rPr>
                <w:rFonts w:ascii="Times New Roman" w:hAnsi="Times New Roman" w:cs="Times New Roman"/>
                <w:sz w:val="24"/>
                <w:szCs w:val="24"/>
              </w:rPr>
              <w:t xml:space="preserve">Distinguish the various deployment model and categories of cloud </w:t>
            </w:r>
            <w:r w:rsidRPr="006D54FD">
              <w:rPr>
                <w:rFonts w:ascii="Times New Roman" w:hAnsi="Times New Roman" w:cs="Times New Roman"/>
                <w:bCs/>
                <w:sz w:val="24"/>
                <w:szCs w:val="24"/>
              </w:rPr>
              <w:t>[K2]</w:t>
            </w:r>
          </w:p>
          <w:p w:rsidR="006D54FD" w:rsidRPr="006D54FD" w:rsidRDefault="006D54FD" w:rsidP="006D54FD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54FD">
              <w:rPr>
                <w:rFonts w:ascii="Times New Roman" w:hAnsi="Times New Roman" w:cs="Times New Roman"/>
                <w:b/>
                <w:sz w:val="24"/>
                <w:szCs w:val="24"/>
              </w:rPr>
              <w:t>CO4:</w:t>
            </w:r>
            <w:r w:rsidRPr="006D54F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Implement the virtualization techniques using VMware </w:t>
            </w:r>
            <w:r w:rsidRPr="006D54FD">
              <w:rPr>
                <w:rFonts w:ascii="Times New Roman" w:hAnsi="Times New Roman" w:cs="Times New Roman"/>
                <w:bCs/>
                <w:sz w:val="24"/>
                <w:szCs w:val="24"/>
              </w:rPr>
              <w:t>[K3]</w:t>
            </w:r>
          </w:p>
          <w:p w:rsidR="006D54FD" w:rsidRPr="006D54FD" w:rsidRDefault="006D54FD" w:rsidP="006D54FD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54FD">
              <w:rPr>
                <w:rFonts w:ascii="Times New Roman" w:hAnsi="Times New Roman" w:cs="Times New Roman"/>
                <w:b/>
                <w:sz w:val="24"/>
                <w:szCs w:val="24"/>
              </w:rPr>
              <w:t>CO5:</w:t>
            </w:r>
            <w:r w:rsidRPr="006D54F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D54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Demonstrate the concepts of grid middleware packages using </w:t>
            </w:r>
            <w:proofErr w:type="spellStart"/>
            <w:r w:rsidRPr="006D54FD">
              <w:rPr>
                <w:rFonts w:ascii="Times New Roman" w:hAnsi="Times New Roman" w:cs="Times New Roman"/>
                <w:bCs/>
                <w:sz w:val="24"/>
                <w:szCs w:val="24"/>
              </w:rPr>
              <w:t>Globus</w:t>
            </w:r>
            <w:proofErr w:type="spellEnd"/>
            <w:r w:rsidRPr="006D54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Toolkit [K3]</w:t>
            </w:r>
          </w:p>
          <w:p w:rsidR="006D54FD" w:rsidRPr="006D54FD" w:rsidRDefault="006D54FD" w:rsidP="006D54FD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54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CO6:</w:t>
            </w:r>
            <w:r w:rsidR="000C06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6D54FD">
              <w:rPr>
                <w:rFonts w:ascii="Times New Roman" w:hAnsi="Times New Roman" w:cs="Times New Roman"/>
                <w:bCs/>
                <w:sz w:val="24"/>
                <w:szCs w:val="24"/>
              </w:rPr>
              <w:t>Illustrate the concepts of map reduce and  Hadoop file system [K2]</w:t>
            </w:r>
          </w:p>
          <w:p w:rsidR="006D54FD" w:rsidRPr="006D54FD" w:rsidRDefault="006D54FD" w:rsidP="006D54F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4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CO7:</w:t>
            </w:r>
            <w:r w:rsidR="000C06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6D54FD">
              <w:rPr>
                <w:rFonts w:ascii="Times New Roman" w:hAnsi="Times New Roman" w:cs="Times New Roman"/>
                <w:bCs/>
                <w:sz w:val="24"/>
                <w:szCs w:val="24"/>
              </w:rPr>
              <w:t>Interpret the security models in the grid and the cloud environment [K2]</w:t>
            </w:r>
          </w:p>
        </w:tc>
      </w:tr>
      <w:tr w:rsidR="00E813A6" w:rsidRPr="006D54FD" w:rsidTr="00A24C50">
        <w:trPr>
          <w:trHeight w:val="647"/>
        </w:trPr>
        <w:tc>
          <w:tcPr>
            <w:tcW w:w="10998" w:type="dxa"/>
            <w:gridSpan w:val="7"/>
            <w:tcBorders>
              <w:bottom w:val="nil"/>
            </w:tcBorders>
            <w:vAlign w:val="center"/>
          </w:tcPr>
          <w:p w:rsidR="00E813A6" w:rsidRPr="006D54FD" w:rsidRDefault="006D54FD" w:rsidP="00E813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54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TEXT BOOK(S)</w:t>
            </w:r>
          </w:p>
          <w:p w:rsidR="00E813A6" w:rsidRPr="006D54FD" w:rsidRDefault="00E813A6" w:rsidP="00E813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3A6" w:rsidRPr="006D54FD" w:rsidRDefault="00822A41" w:rsidP="006D54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4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T1. </w:t>
            </w:r>
            <w:r w:rsidR="0001685C" w:rsidRPr="006D54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Kai Hwang, </w:t>
            </w:r>
            <w:proofErr w:type="spellStart"/>
            <w:r w:rsidR="0001685C" w:rsidRPr="006D54FD">
              <w:rPr>
                <w:rFonts w:ascii="Times New Roman" w:hAnsi="Times New Roman" w:cs="Times New Roman"/>
                <w:bCs/>
                <w:sz w:val="24"/>
                <w:szCs w:val="24"/>
              </w:rPr>
              <w:t>Geoffery</w:t>
            </w:r>
            <w:proofErr w:type="spellEnd"/>
            <w:r w:rsidR="0001685C" w:rsidRPr="006D54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C. Fox and Jack J. </w:t>
            </w:r>
            <w:proofErr w:type="spellStart"/>
            <w:r w:rsidR="0001685C" w:rsidRPr="006D54FD">
              <w:rPr>
                <w:rFonts w:ascii="Times New Roman" w:hAnsi="Times New Roman" w:cs="Times New Roman"/>
                <w:bCs/>
                <w:sz w:val="24"/>
                <w:szCs w:val="24"/>
              </w:rPr>
              <w:t>Dongarra</w:t>
            </w:r>
            <w:proofErr w:type="spellEnd"/>
            <w:r w:rsidR="0001685C" w:rsidRPr="006D54FD">
              <w:rPr>
                <w:rFonts w:ascii="Times New Roman" w:hAnsi="Times New Roman" w:cs="Times New Roman"/>
                <w:bCs/>
                <w:sz w:val="24"/>
                <w:szCs w:val="24"/>
              </w:rPr>
              <w:t>, “Distributed and Cloud Computing: Clusters, Grids, Clouds and the Future of Internet”, First Edition, Morgan Kaufman Publisher, an Imprint of Elsevier, 2012</w:t>
            </w:r>
          </w:p>
        </w:tc>
      </w:tr>
      <w:tr w:rsidR="00E813A6" w:rsidRPr="006D54FD" w:rsidTr="00A24C50">
        <w:trPr>
          <w:trHeight w:val="647"/>
        </w:trPr>
        <w:tc>
          <w:tcPr>
            <w:tcW w:w="10998" w:type="dxa"/>
            <w:gridSpan w:val="7"/>
            <w:tcBorders>
              <w:top w:val="nil"/>
              <w:bottom w:val="nil"/>
            </w:tcBorders>
            <w:vAlign w:val="center"/>
          </w:tcPr>
          <w:p w:rsidR="006D54FD" w:rsidRDefault="006D54FD" w:rsidP="00E813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813A6" w:rsidRPr="006D54FD" w:rsidRDefault="006D54FD" w:rsidP="00E813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54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REFERENCES</w:t>
            </w:r>
          </w:p>
          <w:p w:rsidR="006D54FD" w:rsidRDefault="006D54FD" w:rsidP="00822A4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2A41" w:rsidRPr="006D54FD" w:rsidRDefault="00822A41" w:rsidP="006D54F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4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R1. </w:t>
            </w:r>
            <w:r w:rsidR="0001685C" w:rsidRPr="006D54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Jason </w:t>
            </w:r>
            <w:proofErr w:type="spellStart"/>
            <w:r w:rsidR="0001685C" w:rsidRPr="006D54FD">
              <w:rPr>
                <w:rFonts w:ascii="Times New Roman" w:eastAsia="Calibri" w:hAnsi="Times New Roman" w:cs="Times New Roman"/>
                <w:sz w:val="24"/>
                <w:szCs w:val="24"/>
              </w:rPr>
              <w:t>Venner</w:t>
            </w:r>
            <w:proofErr w:type="spellEnd"/>
            <w:r w:rsidR="0001685C" w:rsidRPr="006D54FD">
              <w:rPr>
                <w:rFonts w:ascii="Times New Roman" w:eastAsia="Calibri" w:hAnsi="Times New Roman" w:cs="Times New Roman"/>
                <w:sz w:val="24"/>
                <w:szCs w:val="24"/>
              </w:rPr>
              <w:t>, “Pro Hadoop- Build Scalable, Distributed Applications in the Cloud”, A Press, 2009</w:t>
            </w:r>
          </w:p>
          <w:p w:rsidR="0001685C" w:rsidRPr="006D54FD" w:rsidRDefault="0001685C" w:rsidP="006D54F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4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R2. Tom White, “Hadoop The Definitive Guide”, First Edition. </w:t>
            </w:r>
            <w:proofErr w:type="spellStart"/>
            <w:r w:rsidRPr="006D54FD">
              <w:rPr>
                <w:rFonts w:ascii="Times New Roman" w:eastAsia="Calibri" w:hAnsi="Times New Roman" w:cs="Times New Roman"/>
                <w:sz w:val="24"/>
                <w:szCs w:val="24"/>
              </w:rPr>
              <w:t>O‟Reilly</w:t>
            </w:r>
            <w:proofErr w:type="spellEnd"/>
            <w:r w:rsidRPr="006D54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2009. </w:t>
            </w:r>
          </w:p>
          <w:p w:rsidR="0001685C" w:rsidRPr="006D54FD" w:rsidRDefault="0001685C" w:rsidP="006D54F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4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R3. Bart Jacob (Editor), “Introduction to Grid Computing”, IBM Red Books, </w:t>
            </w:r>
            <w:proofErr w:type="spellStart"/>
            <w:r w:rsidRPr="006D54FD">
              <w:rPr>
                <w:rFonts w:ascii="Times New Roman" w:eastAsia="Calibri" w:hAnsi="Times New Roman" w:cs="Times New Roman"/>
                <w:sz w:val="24"/>
                <w:szCs w:val="24"/>
              </w:rPr>
              <w:t>Vervante</w:t>
            </w:r>
            <w:proofErr w:type="spellEnd"/>
            <w:r w:rsidRPr="006D54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2005 </w:t>
            </w:r>
          </w:p>
          <w:p w:rsidR="0001685C" w:rsidRPr="006D54FD" w:rsidRDefault="0001685C" w:rsidP="006D54F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4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R4. Ian Foster, Carl </w:t>
            </w:r>
            <w:proofErr w:type="spellStart"/>
            <w:r w:rsidRPr="006D54FD">
              <w:rPr>
                <w:rFonts w:ascii="Times New Roman" w:eastAsia="Calibri" w:hAnsi="Times New Roman" w:cs="Times New Roman"/>
                <w:sz w:val="24"/>
                <w:szCs w:val="24"/>
              </w:rPr>
              <w:t>Kesselman</w:t>
            </w:r>
            <w:proofErr w:type="spellEnd"/>
            <w:r w:rsidRPr="006D54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“The Grid: Blueprint for a New Computing Infrastructure”, 2nd Edition, Morgan Kaufmann. </w:t>
            </w:r>
          </w:p>
          <w:p w:rsidR="0001685C" w:rsidRPr="006D54FD" w:rsidRDefault="0001685C" w:rsidP="006D54F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4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R5. Frederic </w:t>
            </w:r>
            <w:proofErr w:type="spellStart"/>
            <w:r w:rsidRPr="006D54FD">
              <w:rPr>
                <w:rFonts w:ascii="Times New Roman" w:eastAsia="Calibri" w:hAnsi="Times New Roman" w:cs="Times New Roman"/>
                <w:sz w:val="24"/>
                <w:szCs w:val="24"/>
              </w:rPr>
              <w:t>Magoules</w:t>
            </w:r>
            <w:proofErr w:type="spellEnd"/>
            <w:r w:rsidRPr="006D54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6D54FD">
              <w:rPr>
                <w:rFonts w:ascii="Times New Roman" w:eastAsia="Calibri" w:hAnsi="Times New Roman" w:cs="Times New Roman"/>
                <w:sz w:val="24"/>
                <w:szCs w:val="24"/>
              </w:rPr>
              <w:t>Jie</w:t>
            </w:r>
            <w:proofErr w:type="spellEnd"/>
            <w:r w:rsidRPr="006D54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Pan, “Introduction to Grid Computing” CRC Press, 2009. </w:t>
            </w:r>
          </w:p>
          <w:p w:rsidR="0001685C" w:rsidRPr="006D54FD" w:rsidRDefault="0001685C" w:rsidP="006D54F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4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R6. Daniel </w:t>
            </w:r>
            <w:proofErr w:type="spellStart"/>
            <w:r w:rsidRPr="006D54FD">
              <w:rPr>
                <w:rFonts w:ascii="Times New Roman" w:eastAsia="Calibri" w:hAnsi="Times New Roman" w:cs="Times New Roman"/>
                <w:sz w:val="24"/>
                <w:szCs w:val="24"/>
              </w:rPr>
              <w:t>Minoli</w:t>
            </w:r>
            <w:proofErr w:type="spellEnd"/>
            <w:r w:rsidRPr="006D54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“A Networking Approach to Grid Computing”, John Wiley Publication, 2005. </w:t>
            </w:r>
          </w:p>
          <w:p w:rsidR="00E813A6" w:rsidRPr="006D54FD" w:rsidRDefault="0001685C" w:rsidP="006D54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4FD">
              <w:rPr>
                <w:rFonts w:ascii="Times New Roman" w:eastAsia="Calibri" w:hAnsi="Times New Roman" w:cs="Times New Roman"/>
                <w:sz w:val="24"/>
                <w:szCs w:val="24"/>
              </w:rPr>
              <w:t>R7. Barry Wilkinson, “Grid Computing: Techniques and Applications”, Chapman and Hall, CRC, Taylor and Francis Group, 2010.</w:t>
            </w:r>
          </w:p>
        </w:tc>
      </w:tr>
      <w:tr w:rsidR="00E813A6" w:rsidRPr="006D54FD" w:rsidTr="00A24C50">
        <w:trPr>
          <w:trHeight w:val="647"/>
        </w:trPr>
        <w:tc>
          <w:tcPr>
            <w:tcW w:w="10998" w:type="dxa"/>
            <w:gridSpan w:val="7"/>
            <w:tcBorders>
              <w:top w:val="nil"/>
            </w:tcBorders>
            <w:vAlign w:val="center"/>
          </w:tcPr>
          <w:p w:rsidR="006D54FD" w:rsidRDefault="006D54FD" w:rsidP="00E813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813A6" w:rsidRPr="006D54FD" w:rsidRDefault="006D54FD" w:rsidP="00E813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4FD">
              <w:rPr>
                <w:rFonts w:ascii="Times New Roman" w:hAnsi="Times New Roman" w:cs="Times New Roman"/>
                <w:b/>
                <w:sz w:val="24"/>
                <w:szCs w:val="24"/>
              </w:rPr>
              <w:t>WEB MATERIALS</w:t>
            </w:r>
          </w:p>
          <w:p w:rsidR="006D54FD" w:rsidRDefault="006D54FD" w:rsidP="00822A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2A41" w:rsidRPr="006D54FD" w:rsidRDefault="00822A41" w:rsidP="00822A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4FD">
              <w:rPr>
                <w:rFonts w:ascii="Times New Roman" w:eastAsia="Calibri" w:hAnsi="Times New Roman" w:cs="Times New Roman"/>
                <w:sz w:val="24"/>
                <w:szCs w:val="24"/>
              </w:rPr>
              <w:t>W1.</w:t>
            </w:r>
            <w:hyperlink r:id="rId6" w:history="1">
              <w:r w:rsidR="00B70D80" w:rsidRPr="006D54FD">
                <w:rPr>
                  <w:rStyle w:val="Hyperlink"/>
                  <w:rFonts w:ascii="Times New Roman" w:eastAsia="Calibri" w:hAnsi="Times New Roman" w:cs="Times New Roman"/>
                  <w:sz w:val="24"/>
                  <w:szCs w:val="24"/>
                </w:rPr>
                <w:t>http://toolkit.globus.org/alliance/publications/papers/IFIP-2005.pdf</w:t>
              </w:r>
            </w:hyperlink>
          </w:p>
          <w:p w:rsidR="00B70D80" w:rsidRPr="006D54FD" w:rsidRDefault="00B70D80" w:rsidP="00822A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4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W2. </w:t>
            </w:r>
            <w:hyperlink r:id="rId7" w:history="1">
              <w:r w:rsidRPr="006D54FD">
                <w:rPr>
                  <w:rStyle w:val="Hyperlink"/>
                  <w:rFonts w:ascii="Times New Roman" w:eastAsia="Calibri" w:hAnsi="Times New Roman" w:cs="Times New Roman"/>
                  <w:sz w:val="24"/>
                  <w:szCs w:val="24"/>
                </w:rPr>
                <w:t>https://www.cs.umd.edu/class/spring2004/cmsc818s/Lectures/Chapter17-Grid2.pdf</w:t>
              </w:r>
            </w:hyperlink>
          </w:p>
          <w:p w:rsidR="00B70D80" w:rsidRPr="006D54FD" w:rsidRDefault="00B70D80" w:rsidP="00822A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4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W3. </w:t>
            </w:r>
            <w:hyperlink r:id="rId8" w:history="1">
              <w:r w:rsidRPr="006D54FD">
                <w:rPr>
                  <w:rStyle w:val="Hyperlink"/>
                  <w:rFonts w:ascii="Times New Roman" w:eastAsia="Calibri" w:hAnsi="Times New Roman" w:cs="Times New Roman"/>
                  <w:sz w:val="24"/>
                  <w:szCs w:val="24"/>
                </w:rPr>
                <w:t>http://flylib.com/books/en/1.414.1.53/1/</w:t>
              </w:r>
            </w:hyperlink>
          </w:p>
          <w:p w:rsidR="00B70D80" w:rsidRPr="006D54FD" w:rsidRDefault="00B70D80" w:rsidP="00822A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4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W4. </w:t>
            </w:r>
            <w:hyperlink r:id="rId9" w:history="1">
              <w:r w:rsidRPr="006D54FD">
                <w:rPr>
                  <w:rStyle w:val="Hyperlink"/>
                  <w:rFonts w:ascii="Times New Roman" w:eastAsia="Calibri" w:hAnsi="Times New Roman" w:cs="Times New Roman"/>
                  <w:sz w:val="24"/>
                  <w:szCs w:val="24"/>
                </w:rPr>
                <w:t>http://www.tutorialspoint.com/hadoop/hadoop_introduction.htm</w:t>
              </w:r>
            </w:hyperlink>
          </w:p>
          <w:p w:rsidR="00B70D80" w:rsidRPr="006D54FD" w:rsidRDefault="00B70D80" w:rsidP="00822A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4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W5. </w:t>
            </w:r>
            <w:hyperlink r:id="rId10" w:history="1">
              <w:r w:rsidRPr="006D54FD">
                <w:rPr>
                  <w:rStyle w:val="Hyperlink"/>
                  <w:rFonts w:ascii="Times New Roman" w:eastAsia="Calibri" w:hAnsi="Times New Roman" w:cs="Times New Roman"/>
                  <w:sz w:val="24"/>
                  <w:szCs w:val="24"/>
                </w:rPr>
                <w:t>https://opensource.com/life/14/8/intro-apache-hadoop-big-data</w:t>
              </w:r>
            </w:hyperlink>
          </w:p>
          <w:p w:rsidR="00E813A6" w:rsidRPr="006D54FD" w:rsidRDefault="00E813A6" w:rsidP="00822A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152BD1" w:rsidRPr="006D54FD" w:rsidRDefault="00152BD1">
      <w:pPr>
        <w:rPr>
          <w:rFonts w:ascii="Times New Roman" w:hAnsi="Times New Roman" w:cs="Times New Roman"/>
          <w:sz w:val="24"/>
          <w:szCs w:val="24"/>
        </w:rPr>
      </w:pPr>
    </w:p>
    <w:p w:rsidR="006D54FD" w:rsidRPr="006D54FD" w:rsidRDefault="006D54FD">
      <w:pPr>
        <w:rPr>
          <w:rFonts w:ascii="Times New Roman" w:hAnsi="Times New Roman" w:cs="Times New Roman"/>
          <w:sz w:val="24"/>
          <w:szCs w:val="24"/>
        </w:rPr>
      </w:pPr>
    </w:p>
    <w:sectPr w:rsidR="006D54FD" w:rsidRPr="006D54FD" w:rsidSect="0044081B">
      <w:pgSz w:w="12240" w:h="15840"/>
      <w:pgMar w:top="720" w:right="1008" w:bottom="108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3014"/>
    <w:multiLevelType w:val="hybridMultilevel"/>
    <w:tmpl w:val="5F0A9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27BB5"/>
    <w:multiLevelType w:val="hybridMultilevel"/>
    <w:tmpl w:val="1F7EA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9031C"/>
    <w:multiLevelType w:val="hybridMultilevel"/>
    <w:tmpl w:val="3DC06AA2"/>
    <w:lvl w:ilvl="0" w:tplc="6838A004">
      <w:start w:val="1"/>
      <w:numFmt w:val="decimal"/>
      <w:lvlText w:val="CO %1: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125786"/>
    <w:multiLevelType w:val="hybridMultilevel"/>
    <w:tmpl w:val="D6AE7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5866D9"/>
    <w:multiLevelType w:val="hybridMultilevel"/>
    <w:tmpl w:val="0FF8FB4E"/>
    <w:lvl w:ilvl="0" w:tplc="2540883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F67127"/>
    <w:multiLevelType w:val="hybridMultilevel"/>
    <w:tmpl w:val="7FF20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17294C"/>
    <w:multiLevelType w:val="multilevel"/>
    <w:tmpl w:val="093A6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677BC4"/>
    <w:multiLevelType w:val="hybridMultilevel"/>
    <w:tmpl w:val="B5CAB0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2482BD7"/>
    <w:multiLevelType w:val="hybridMultilevel"/>
    <w:tmpl w:val="693A5FD0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>
    <w:nsid w:val="77E301CE"/>
    <w:multiLevelType w:val="hybridMultilevel"/>
    <w:tmpl w:val="DBE69DAA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>
    <w:nsid w:val="7DA03985"/>
    <w:multiLevelType w:val="hybridMultilevel"/>
    <w:tmpl w:val="DECCDE4A"/>
    <w:lvl w:ilvl="0" w:tplc="04090001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10"/>
  </w:num>
  <w:num w:numId="9">
    <w:abstractNumId w:val="3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5DE5"/>
    <w:rsid w:val="0001685C"/>
    <w:rsid w:val="00073287"/>
    <w:rsid w:val="000C06B7"/>
    <w:rsid w:val="0010204D"/>
    <w:rsid w:val="00104BC5"/>
    <w:rsid w:val="001439C8"/>
    <w:rsid w:val="00152BD1"/>
    <w:rsid w:val="0018417F"/>
    <w:rsid w:val="00264386"/>
    <w:rsid w:val="002B1F1E"/>
    <w:rsid w:val="0033670E"/>
    <w:rsid w:val="00362AA3"/>
    <w:rsid w:val="00367F0C"/>
    <w:rsid w:val="003A2298"/>
    <w:rsid w:val="003A52E9"/>
    <w:rsid w:val="003D4D54"/>
    <w:rsid w:val="003E7D1C"/>
    <w:rsid w:val="0044081B"/>
    <w:rsid w:val="00467913"/>
    <w:rsid w:val="004C6280"/>
    <w:rsid w:val="00542605"/>
    <w:rsid w:val="005C7B6E"/>
    <w:rsid w:val="005D4953"/>
    <w:rsid w:val="006152DA"/>
    <w:rsid w:val="006228A6"/>
    <w:rsid w:val="00650726"/>
    <w:rsid w:val="0069598A"/>
    <w:rsid w:val="006D54FD"/>
    <w:rsid w:val="007325C2"/>
    <w:rsid w:val="00736A49"/>
    <w:rsid w:val="00776271"/>
    <w:rsid w:val="007D5879"/>
    <w:rsid w:val="00822A41"/>
    <w:rsid w:val="00824D45"/>
    <w:rsid w:val="00870773"/>
    <w:rsid w:val="00893304"/>
    <w:rsid w:val="008A6EB5"/>
    <w:rsid w:val="008E3BBB"/>
    <w:rsid w:val="00945B2B"/>
    <w:rsid w:val="00992441"/>
    <w:rsid w:val="009B0D12"/>
    <w:rsid w:val="009D5DE5"/>
    <w:rsid w:val="009E7936"/>
    <w:rsid w:val="00A176AF"/>
    <w:rsid w:val="00A24C50"/>
    <w:rsid w:val="00AA16C8"/>
    <w:rsid w:val="00B34A64"/>
    <w:rsid w:val="00B43D3C"/>
    <w:rsid w:val="00B672C3"/>
    <w:rsid w:val="00B70D80"/>
    <w:rsid w:val="00B8247E"/>
    <w:rsid w:val="00B94DCC"/>
    <w:rsid w:val="00BB43D9"/>
    <w:rsid w:val="00C305E2"/>
    <w:rsid w:val="00C82CB8"/>
    <w:rsid w:val="00CE52F8"/>
    <w:rsid w:val="00DA7871"/>
    <w:rsid w:val="00DE6F2E"/>
    <w:rsid w:val="00E56852"/>
    <w:rsid w:val="00E56A20"/>
    <w:rsid w:val="00E6379C"/>
    <w:rsid w:val="00E760A2"/>
    <w:rsid w:val="00E813A6"/>
    <w:rsid w:val="00F2116F"/>
    <w:rsid w:val="00F45A80"/>
    <w:rsid w:val="00F800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D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5D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DE5"/>
  </w:style>
  <w:style w:type="table" w:styleId="TableGrid">
    <w:name w:val="Table Grid"/>
    <w:basedOn w:val="TableNormal"/>
    <w:uiPriority w:val="59"/>
    <w:rsid w:val="009D5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D5DE5"/>
    <w:pPr>
      <w:ind w:left="720"/>
      <w:contextualSpacing/>
    </w:pPr>
    <w:rPr>
      <w:rFonts w:ascii="Calibri" w:eastAsia="Calibri" w:hAnsi="Calibri" w:cs="Times New Roman"/>
    </w:rPr>
  </w:style>
  <w:style w:type="character" w:styleId="HTMLCite">
    <w:name w:val="HTML Cite"/>
    <w:basedOn w:val="DefaultParagraphFont"/>
    <w:uiPriority w:val="99"/>
    <w:semiHidden/>
    <w:unhideWhenUsed/>
    <w:rsid w:val="009D5DE5"/>
    <w:rPr>
      <w:i/>
      <w:iCs/>
    </w:rPr>
  </w:style>
  <w:style w:type="character" w:styleId="Hyperlink">
    <w:name w:val="Hyperlink"/>
    <w:basedOn w:val="DefaultParagraphFont"/>
    <w:uiPriority w:val="99"/>
    <w:unhideWhenUsed/>
    <w:rsid w:val="009D5DE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D5DE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4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38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24D4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5502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0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lylib.com/books/en/1.414.1.53/1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cs.umd.edu/class/spring2004/cmsc818s/Lectures/Chapter17-Grid2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olkit.globus.org/alliance/publications/papers/IFIP-2005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opensource.com/life/14/8/intro-apache-hadoop-big-dat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utorialspoint.com/hadoop/hadoop_introduction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6346A-375B-400C-8923-D733A0223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poonkuntran</cp:lastModifiedBy>
  <cp:revision>10</cp:revision>
  <cp:lastPrinted>2016-06-03T09:22:00Z</cp:lastPrinted>
  <dcterms:created xsi:type="dcterms:W3CDTF">2016-07-01T04:54:00Z</dcterms:created>
  <dcterms:modified xsi:type="dcterms:W3CDTF">2017-05-03T04:48:00Z</dcterms:modified>
</cp:coreProperties>
</file>